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Tak Brzmi Miasto 2024 za nami — Kraków ponownie centrum polskiej branży muzycznej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Jedenasta</w:t>
      </w:r>
      <w:r w:rsidDel="00000000" w:rsidR="00000000" w:rsidRPr="00000000">
        <w:rPr>
          <w:b w:val="1"/>
          <w:rtl w:val="0"/>
        </w:rPr>
        <w:t xml:space="preserve"> edycja najstarszej konferencji muzycznej nad Wisłą przeszła do historii. Tym razem hasłem przewodnim dyskusji, paneli i warsztatów był „LIVE”. Nie zabrakło również świetnych koncertów i niespodzianek. Oto jak zabrzmiał Kraków w 2024 roku!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9 i 10 listopada do Krakowa zjechali się artyści, managerowie, bookerzy, promotorzy, organizatorzy festiwali, pasjonaci i wiele innych osób zajmujących się muzyką, po to, aby </w:t>
      </w:r>
      <w:r w:rsidDel="00000000" w:rsidR="00000000" w:rsidRPr="00000000">
        <w:rPr>
          <w:b w:val="1"/>
          <w:rtl w:val="0"/>
        </w:rPr>
        <w:t xml:space="preserve">wymieniać się doświadczeniami, rozwijać swoje projekty, pogłębiać wiedzę i wspólnie celebrować prawdzie święto polskiej branży muzycznej, jakim niewątpliwie jest konferencja i festiwal Tak Brzmi Miasto</w:t>
      </w:r>
      <w:r w:rsidDel="00000000" w:rsidR="00000000" w:rsidRPr="00000000">
        <w:rPr>
          <w:rtl w:val="0"/>
        </w:rPr>
        <w:t xml:space="preserve">. Wydarzenie odbyło się już po raz jedenasty, a temat, jaki przyświecał jej tym razem to: muzyka na żywo.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W programie znalazły się aż 23 panele, wykłady i warsztaty w języku polskim oraz angielskim</w:t>
      </w:r>
      <w:r w:rsidDel="00000000" w:rsidR="00000000" w:rsidRPr="00000000">
        <w:rPr>
          <w:rtl w:val="0"/>
        </w:rPr>
        <w:t xml:space="preserve">, poruszające kluczowe aspekty związane z koncertami i występami na żywo. Wśród nich znalazły się takie tematy, jak: dbanie o głos w trakcie tras koncertowych, samodzielnie zadbanie o oświetlenie sceniczne, skuteczne promowanie koncertów i wypełnianie sal, finansowanie działalności artystycznej, profesjonalny rider techniczny, budowanie dramaturgi koncertu, radzenie sobie ze stresem i zachowanie równowagi emocjonalnej w trasie.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Oprócz merytorycznej części konferencji, na uczestników czekały również </w:t>
      </w:r>
      <w:r w:rsidDel="00000000" w:rsidR="00000000" w:rsidRPr="00000000">
        <w:rPr>
          <w:b w:val="1"/>
          <w:rtl w:val="0"/>
        </w:rPr>
        <w:t xml:space="preserve">cieszące się coraz większą popularnością speedmetingi, spotkania 1:1 oraz strefa networkingowa</w:t>
      </w:r>
      <w:r w:rsidDel="00000000" w:rsidR="00000000" w:rsidRPr="00000000">
        <w:rPr>
          <w:rtl w:val="0"/>
        </w:rPr>
        <w:t xml:space="preserve">, pozwalające nawiązać wartościowe kontakty z innymi uczestnikami i ekspertami branży.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Podczas edycji okrzykniętej hasłem „LIVE” nie mogło zabraknąć również samych koncertów. Na scenach krakowskich klubów Alchemia, Hevre, Re oraz Pubu Oliwa zaprezentowały się zespoły: </w:t>
      </w:r>
      <w:r w:rsidDel="00000000" w:rsidR="00000000" w:rsidRPr="00000000">
        <w:rPr>
          <w:b w:val="1"/>
          <w:rtl w:val="0"/>
        </w:rPr>
        <w:t xml:space="preserve">Chrust, Guest Julka, Kuxon, Zuta, Steve Martins, Aleksander Szalonek, Daj Ognia, Hai, Bartek Zjawa, Anchey Nocon, Calamaze, Goofy Ginz, Hwootch, Muzaman </w:t>
      </w:r>
      <w:r w:rsidDel="00000000" w:rsidR="00000000" w:rsidRPr="00000000">
        <w:rPr>
          <w:rtl w:val="0"/>
        </w:rPr>
        <w:t xml:space="preserve">oraz </w:t>
      </w:r>
      <w:r w:rsidDel="00000000" w:rsidR="00000000" w:rsidRPr="00000000">
        <w:rPr>
          <w:b w:val="1"/>
          <w:rtl w:val="0"/>
        </w:rPr>
        <w:t xml:space="preserve">Filip Żółtowski Quartet</w:t>
      </w:r>
      <w:r w:rsidDel="00000000" w:rsidR="00000000" w:rsidRPr="00000000">
        <w:rPr>
          <w:rtl w:val="0"/>
        </w:rPr>
        <w:t xml:space="preserve">. To jednak nie wszystko, bowiem na najwytrwalszych uczestników festiwalu czekała jeszcze jedna muzyczna niespodzianka — </w:t>
      </w:r>
      <w:r w:rsidDel="00000000" w:rsidR="00000000" w:rsidRPr="00000000">
        <w:rPr>
          <w:b w:val="1"/>
          <w:rtl w:val="0"/>
        </w:rPr>
        <w:t xml:space="preserve">secret show na zakończenie konferencji</w:t>
      </w:r>
      <w:r w:rsidDel="00000000" w:rsidR="00000000" w:rsidRPr="00000000">
        <w:rPr>
          <w:rtl w:val="0"/>
        </w:rPr>
        <w:t xml:space="preserve">, w ramach którego zagrała zaskakująca</w:t>
      </w:r>
      <w:r w:rsidDel="00000000" w:rsidR="00000000" w:rsidRPr="00000000">
        <w:rPr>
          <w:b w:val="1"/>
          <w:rtl w:val="0"/>
        </w:rPr>
        <w:t xml:space="preserve"> Namena Lala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Tak Brzmi Miasto </w:t>
      </w:r>
      <w:r w:rsidDel="00000000" w:rsidR="00000000" w:rsidRPr="00000000">
        <w:rPr>
          <w:rtl w:val="0"/>
        </w:rPr>
        <w:t xml:space="preserve">ponownie dostarczyło przedstawicielom branży muzycznej platformy do wymiany doświadczeń i budowania relacji. Kameralna atmosfera sprzyjała swobodnym rozmowom i nawiązywaniu kontaktów, które — mamy nadzieję — przerodzą się w owocne współprace!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i w:val="1"/>
          <w:rtl w:val="0"/>
        </w:rPr>
        <w:t xml:space="preserve">Aż trudno uwierzyć, że od 11. odsłony konferencji Tak Brzmi Miasto minął miesiąc. Jesteśmy już mocno zaangażowani w przyszłoroczne wydarzenie, ale powrót myślami do listopadowego weekendu sprawia, że się uśmiechamy. Zgromadziliśmy w jednym miejscu około 300 pasjonatów i ekspertów z branży muzycznej. Z radością obserwowaliśmy wymianę doświadczeń i pomysłów, początki nowych inicjatyw oraz współprac. Dziękujemy wszystkim uczestni(cz)kom za ich zaangażowanie i już teraz zapraszamy na kolejną edycję, która, jesteśmy tego pewni, będzie równie udana!</w:t>
      </w:r>
      <w:r w:rsidDel="00000000" w:rsidR="00000000" w:rsidRPr="00000000">
        <w:rPr>
          <w:rtl w:val="0"/>
        </w:rPr>
        <w:t xml:space="preserve"> - komentują </w:t>
      </w:r>
      <w:r w:rsidDel="00000000" w:rsidR="00000000" w:rsidRPr="00000000">
        <w:rPr>
          <w:b w:val="1"/>
          <w:rtl w:val="0"/>
        </w:rPr>
        <w:t xml:space="preserve">Michał Wójcik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Tomasz Bysiewicz</w:t>
      </w:r>
      <w:r w:rsidDel="00000000" w:rsidR="00000000" w:rsidRPr="00000000">
        <w:rPr>
          <w:rtl w:val="0"/>
        </w:rPr>
        <w:t xml:space="preserve"> z </w:t>
      </w:r>
      <w:r w:rsidDel="00000000" w:rsidR="00000000" w:rsidRPr="00000000">
        <w:rPr>
          <w:b w:val="1"/>
          <w:rtl w:val="0"/>
        </w:rPr>
        <w:t xml:space="preserve">Tak Brzmi Miasto</w:t>
      </w:r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